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84" w:rsidRDefault="00C81084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8EE" w:rsidRDefault="00DE2C25" w:rsidP="00AB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B78EE" w:rsidRDefault="00AB78EE" w:rsidP="00AB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86A6C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6C" w:rsidRPr="00834AFB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МУНЦИПАЛЬНОЕ ОБРАЗОВАНИЕ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D3B56" w:rsidRPr="00834AFB" w:rsidRDefault="00AD3B56" w:rsidP="00AD3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8A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E2C25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D43E4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B7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 w:rsidR="00DE2C25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86A6C" w:rsidRPr="00886A6C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A6C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AD3B56" w:rsidRPr="00834AFB" w:rsidRDefault="00AD3B56" w:rsidP="00AD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A6C" w:rsidRDefault="00AD3B56" w:rsidP="00886A6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Совета депутатов сельского поселения Н</w:t>
      </w:r>
      <w:r w:rsidR="0088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ялинское </w:t>
      </w:r>
    </w:p>
    <w:p w:rsidR="00AD3B56" w:rsidRPr="00E92EC6" w:rsidRDefault="00886A6C" w:rsidP="00886A6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18.12.2012 № 30 «Об </w:t>
      </w:r>
      <w:r w:rsidR="00AD3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отдельных вопросах организации и осуществления бюджетного процесса в сельском поселении Нялинское»</w:t>
      </w:r>
    </w:p>
    <w:p w:rsidR="00AD3B56" w:rsidRPr="00E92EC6" w:rsidRDefault="00AD3B56" w:rsidP="00AD3B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Pr="00E92EC6" w:rsidRDefault="00AD3B56" w:rsidP="00886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93347E"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 131–ФЗ «Об общих принципах организации местного самоуправления Российской Федерации», Уставом сельского поселения Нялинское</w:t>
      </w:r>
      <w:r w:rsidR="009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вопроса по подготовке проекта бюджета сельского поселения на очередной ф</w:t>
      </w:r>
      <w:r w:rsidR="00886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AD3B56" w:rsidRDefault="00AD3B56" w:rsidP="00AD3B5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B56" w:rsidRDefault="00AD3B56" w:rsidP="009260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Pr="00DB5E88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C4128" w:rsidRDefault="00AC4128" w:rsidP="00AC412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B56" w:rsidRPr="00DE2C25" w:rsidRDefault="00DE2C25" w:rsidP="00DE2C2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25">
        <w:rPr>
          <w:rFonts w:ascii="Times New Roman" w:hAnsi="Times New Roman" w:cs="Times New Roman"/>
          <w:sz w:val="28"/>
          <w:szCs w:val="28"/>
        </w:rPr>
        <w:t>Статью</w:t>
      </w:r>
      <w:r w:rsidR="009260B0" w:rsidRPr="00DE2C25">
        <w:rPr>
          <w:rFonts w:ascii="Times New Roman" w:hAnsi="Times New Roman" w:cs="Times New Roman"/>
          <w:sz w:val="28"/>
          <w:szCs w:val="28"/>
        </w:rPr>
        <w:t xml:space="preserve"> 3</w:t>
      </w:r>
      <w:r w:rsidR="00AB78EE" w:rsidRPr="00DE2C2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DE2C25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Нялинское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C25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C2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C2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E4D5C" w:rsidRPr="00DE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28" w:rsidRPr="00B51CCF" w:rsidRDefault="00AC4128" w:rsidP="00AC4128">
      <w:pPr>
        <w:pStyle w:val="a3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FDA" w:rsidRPr="00AC4128" w:rsidRDefault="009260B0" w:rsidP="005F7FD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«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4. В решении о бюджете поселения </w:t>
      </w:r>
      <w:r w:rsidR="00206738" w:rsidRPr="00AC4128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 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84454" w:rsidRPr="00AC4128">
        <w:rPr>
          <w:rFonts w:ascii="Times New Roman" w:hAnsi="Times New Roman" w:cs="Times New Roman"/>
          <w:sz w:val="28"/>
          <w:szCs w:val="28"/>
        </w:rPr>
        <w:t xml:space="preserve">предусматриваться </w:t>
      </w:r>
      <w:r w:rsidR="00E84454" w:rsidRPr="00AC412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основания для </w:t>
      </w:r>
      <w:r w:rsidR="00206738" w:rsidRPr="00AC412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в соответствии с решениями руководителя без внесения изменений в решение о бюджете поселения по следующим основаниям: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перераспределение экономии денежных средств, образовавшейся по результатам  закупок товаров, работ, услуг для обеспечения муниципальных нужд, размещенных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средств;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РФ в части субсидий, субвенций, иных межбюджетных трансфертов, безвозмездных поступлений, имеющих целевое назначение;</w:t>
      </w:r>
    </w:p>
    <w:p w:rsidR="00AC4128" w:rsidRPr="00AC4128" w:rsidRDefault="00AC4128" w:rsidP="00AC41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4128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Нялинское</w:t>
      </w: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для последующего использования на те же цели;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>-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распределение бюджетных ассигнований по муниципальным программам, подпрограммам (мероприятиям) муниципальных программ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за счёт безвозмездных поступлений от физических и юридических лиц, имеющих целевое назначение;</w:t>
      </w:r>
    </w:p>
    <w:p w:rsidR="00AC4128" w:rsidRPr="00AC4128" w:rsidRDefault="00AC4128" w:rsidP="00AC412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увеличение (уменьшение) бюджетных ассигнований, предусмотренных на финансовое обеспечение реализации мероприятий </w:t>
      </w: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 xml:space="preserve">муниципальных программ, реализуемых на условиях </w:t>
      </w:r>
      <w:proofErr w:type="spellStart"/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софинансирования</w:t>
      </w:r>
      <w:proofErr w:type="spellEnd"/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из 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</w:p>
    <w:p w:rsidR="009260B0" w:rsidRPr="007B6F0A" w:rsidRDefault="00AC4128" w:rsidP="007B6F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128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абзацем пятым, шестым, седьмым и восьмым настоящей статьи, в соответствии с которым внесение изменений в сводную бюджетную роспись может осуществляться с превышением (уменьшением) общего объема расходов, утвержденных решением о бюджете.</w:t>
      </w:r>
      <w:r w:rsidR="00994B9A">
        <w:rPr>
          <w:rFonts w:ascii="Times New Roman" w:hAnsi="Times New Roman" w:cs="Times New Roman"/>
          <w:sz w:val="28"/>
          <w:szCs w:val="28"/>
        </w:rPr>
        <w:t>».</w:t>
      </w:r>
    </w:p>
    <w:p w:rsidR="00A96760" w:rsidRPr="00A96760" w:rsidRDefault="00A96760" w:rsidP="00A96760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60">
        <w:rPr>
          <w:rFonts w:ascii="Times New Roman" w:eastAsia="Calibri" w:hAnsi="Times New Roman" w:cs="Times New Roman"/>
          <w:sz w:val="28"/>
          <w:szCs w:val="28"/>
        </w:rPr>
        <w:t>Решение Совета депутатов от 28.02.2022 г. № 7 «</w:t>
      </w:r>
      <w:r w:rsidRPr="00A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A96760" w:rsidRPr="00A96760" w:rsidRDefault="00A96760" w:rsidP="00A967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D3B56" w:rsidRPr="00DE2C25" w:rsidRDefault="00AD3B56" w:rsidP="00E71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E2C2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2C25" w:rsidRPr="00DE2C2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2022 года</w:t>
      </w:r>
      <w:r w:rsidRPr="00DE2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B56" w:rsidRPr="00E92EC6" w:rsidRDefault="00AD3B56" w:rsidP="00AD3B5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D3B56" w:rsidRDefault="00AD3B56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FE" w:rsidRPr="003D0725" w:rsidRDefault="00E71EFE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242"/>
        <w:gridCol w:w="3885"/>
      </w:tblGrid>
      <w:tr w:rsidR="00AD3B56" w:rsidTr="005D7830">
        <w:tc>
          <w:tcPr>
            <w:tcW w:w="4219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  <w:tc>
          <w:tcPr>
            <w:tcW w:w="1276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</w:tr>
    </w:tbl>
    <w:p w:rsidR="00AD3B56" w:rsidRDefault="00AD3B56"/>
    <w:p w:rsidR="00AD3B56" w:rsidRDefault="00AD3B56"/>
    <w:p w:rsidR="00886A6C" w:rsidRDefault="00886A6C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7B6F0A" w:rsidRDefault="007B6F0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7B6F0A" w:rsidRDefault="007B6F0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AD3B56" w:rsidRPr="00F67FB7" w:rsidRDefault="00AD3B56" w:rsidP="00DE2C25">
      <w:pPr>
        <w:rPr>
          <w:rFonts w:ascii="Times New Roman" w:hAnsi="Times New Roman" w:cs="Times New Roman"/>
          <w:sz w:val="28"/>
          <w:szCs w:val="28"/>
        </w:rPr>
      </w:pPr>
    </w:p>
    <w:p w:rsidR="00886A6C" w:rsidRDefault="00886A6C" w:rsidP="00BC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6A6C" w:rsidSect="00886A6C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77" w:rsidRDefault="00244477" w:rsidP="00886A6C">
      <w:pPr>
        <w:spacing w:after="0" w:line="240" w:lineRule="auto"/>
      </w:pPr>
      <w:r>
        <w:separator/>
      </w:r>
    </w:p>
  </w:endnote>
  <w:endnote w:type="continuationSeparator" w:id="0">
    <w:p w:rsidR="00244477" w:rsidRDefault="00244477" w:rsidP="008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77" w:rsidRDefault="00244477" w:rsidP="00886A6C">
      <w:pPr>
        <w:spacing w:after="0" w:line="240" w:lineRule="auto"/>
      </w:pPr>
      <w:r>
        <w:separator/>
      </w:r>
    </w:p>
  </w:footnote>
  <w:footnote w:type="continuationSeparator" w:id="0">
    <w:p w:rsidR="00244477" w:rsidRDefault="00244477" w:rsidP="008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6C" w:rsidRPr="00886A6C" w:rsidRDefault="00886A6C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886A6C" w:rsidRDefault="00886A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EC0"/>
    <w:multiLevelType w:val="hybridMultilevel"/>
    <w:tmpl w:val="E2A8D9A2"/>
    <w:lvl w:ilvl="0" w:tplc="E9560AC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" w15:restartNumberingAfterBreak="0">
    <w:nsid w:val="17526B7B"/>
    <w:multiLevelType w:val="hybridMultilevel"/>
    <w:tmpl w:val="9E64C9B4"/>
    <w:lvl w:ilvl="0" w:tplc="CDFE015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" w15:restartNumberingAfterBreak="0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68734FC1"/>
    <w:multiLevelType w:val="hybridMultilevel"/>
    <w:tmpl w:val="64D47B62"/>
    <w:lvl w:ilvl="0" w:tplc="646A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F"/>
    <w:rsid w:val="0002792E"/>
    <w:rsid w:val="000326D0"/>
    <w:rsid w:val="001373E2"/>
    <w:rsid w:val="001B0B5F"/>
    <w:rsid w:val="001B22F2"/>
    <w:rsid w:val="001D7692"/>
    <w:rsid w:val="001F5250"/>
    <w:rsid w:val="00201C44"/>
    <w:rsid w:val="00206738"/>
    <w:rsid w:val="00226FBB"/>
    <w:rsid w:val="00244477"/>
    <w:rsid w:val="00286E61"/>
    <w:rsid w:val="002B424C"/>
    <w:rsid w:val="002C5FFA"/>
    <w:rsid w:val="002D1585"/>
    <w:rsid w:val="002D64E4"/>
    <w:rsid w:val="002F1401"/>
    <w:rsid w:val="003611B5"/>
    <w:rsid w:val="0038348E"/>
    <w:rsid w:val="003956CC"/>
    <w:rsid w:val="003C15BE"/>
    <w:rsid w:val="003E48B5"/>
    <w:rsid w:val="003F0D92"/>
    <w:rsid w:val="00400363"/>
    <w:rsid w:val="00427F5D"/>
    <w:rsid w:val="004616BA"/>
    <w:rsid w:val="00462339"/>
    <w:rsid w:val="00475670"/>
    <w:rsid w:val="00497F2E"/>
    <w:rsid w:val="004A1936"/>
    <w:rsid w:val="004C2949"/>
    <w:rsid w:val="004C370B"/>
    <w:rsid w:val="004D7C85"/>
    <w:rsid w:val="004F2B89"/>
    <w:rsid w:val="005719FC"/>
    <w:rsid w:val="005C2294"/>
    <w:rsid w:val="005F7FDA"/>
    <w:rsid w:val="006424E7"/>
    <w:rsid w:val="00645523"/>
    <w:rsid w:val="006826EC"/>
    <w:rsid w:val="006B7FBD"/>
    <w:rsid w:val="006C4320"/>
    <w:rsid w:val="006D03DB"/>
    <w:rsid w:val="006D2C75"/>
    <w:rsid w:val="00796302"/>
    <w:rsid w:val="007B6F0A"/>
    <w:rsid w:val="007C0F91"/>
    <w:rsid w:val="007E13FD"/>
    <w:rsid w:val="007E4D5C"/>
    <w:rsid w:val="008056EA"/>
    <w:rsid w:val="00814DB4"/>
    <w:rsid w:val="00886A6C"/>
    <w:rsid w:val="008973A4"/>
    <w:rsid w:val="008D5D14"/>
    <w:rsid w:val="008E5918"/>
    <w:rsid w:val="008F0EF4"/>
    <w:rsid w:val="009260B0"/>
    <w:rsid w:val="00933397"/>
    <w:rsid w:val="0093347E"/>
    <w:rsid w:val="0096457F"/>
    <w:rsid w:val="00964886"/>
    <w:rsid w:val="0097070F"/>
    <w:rsid w:val="0098226E"/>
    <w:rsid w:val="00994B9A"/>
    <w:rsid w:val="009A24DA"/>
    <w:rsid w:val="009C20FD"/>
    <w:rsid w:val="009E190E"/>
    <w:rsid w:val="00A33ABD"/>
    <w:rsid w:val="00A528BE"/>
    <w:rsid w:val="00A768A8"/>
    <w:rsid w:val="00A82BA1"/>
    <w:rsid w:val="00A96760"/>
    <w:rsid w:val="00AB78EE"/>
    <w:rsid w:val="00AC4128"/>
    <w:rsid w:val="00AD3B56"/>
    <w:rsid w:val="00AE662A"/>
    <w:rsid w:val="00B312E3"/>
    <w:rsid w:val="00B317BF"/>
    <w:rsid w:val="00B4417E"/>
    <w:rsid w:val="00B50E4F"/>
    <w:rsid w:val="00B51CCF"/>
    <w:rsid w:val="00B71DCD"/>
    <w:rsid w:val="00B73A3E"/>
    <w:rsid w:val="00BC1FC7"/>
    <w:rsid w:val="00BD1453"/>
    <w:rsid w:val="00BD3F13"/>
    <w:rsid w:val="00C04C7C"/>
    <w:rsid w:val="00C51C13"/>
    <w:rsid w:val="00C81084"/>
    <w:rsid w:val="00C910D8"/>
    <w:rsid w:val="00C97347"/>
    <w:rsid w:val="00D37D3F"/>
    <w:rsid w:val="00D43E4F"/>
    <w:rsid w:val="00D60316"/>
    <w:rsid w:val="00D6473D"/>
    <w:rsid w:val="00D97726"/>
    <w:rsid w:val="00DD2B46"/>
    <w:rsid w:val="00DE2C25"/>
    <w:rsid w:val="00E3122E"/>
    <w:rsid w:val="00E5700E"/>
    <w:rsid w:val="00E601A0"/>
    <w:rsid w:val="00E71EFE"/>
    <w:rsid w:val="00E84454"/>
    <w:rsid w:val="00E9481F"/>
    <w:rsid w:val="00EA25D1"/>
    <w:rsid w:val="00EB3D31"/>
    <w:rsid w:val="00EB6D21"/>
    <w:rsid w:val="00EC5A7A"/>
    <w:rsid w:val="00EF4A15"/>
    <w:rsid w:val="00F00AD8"/>
    <w:rsid w:val="00F02077"/>
    <w:rsid w:val="00F70B06"/>
    <w:rsid w:val="00F715AD"/>
    <w:rsid w:val="00F7328F"/>
    <w:rsid w:val="00FA6498"/>
    <w:rsid w:val="00FC602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DF8D-10BE-41BF-8F4C-F9C35A1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56"/>
    <w:pPr>
      <w:ind w:left="720"/>
      <w:contextualSpacing/>
    </w:pPr>
  </w:style>
  <w:style w:type="table" w:styleId="a4">
    <w:name w:val="Table Grid"/>
    <w:basedOn w:val="a1"/>
    <w:uiPriority w:val="59"/>
    <w:rsid w:val="00A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D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AD3B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48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A6C"/>
  </w:style>
  <w:style w:type="paragraph" w:styleId="ab">
    <w:name w:val="footer"/>
    <w:basedOn w:val="a"/>
    <w:link w:val="ac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A6C"/>
  </w:style>
  <w:style w:type="paragraph" w:customStyle="1" w:styleId="ConsPlusNormal">
    <w:name w:val="ConsPlusNormal"/>
    <w:rsid w:val="005F7FD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D24E-D289-4586-A681-7A4B280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katya</cp:lastModifiedBy>
  <cp:revision>37</cp:revision>
  <cp:lastPrinted>2022-03-21T07:54:00Z</cp:lastPrinted>
  <dcterms:created xsi:type="dcterms:W3CDTF">2018-12-03T06:51:00Z</dcterms:created>
  <dcterms:modified xsi:type="dcterms:W3CDTF">2022-07-13T13:21:00Z</dcterms:modified>
</cp:coreProperties>
</file>